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D0" w:rsidRPr="00830494" w:rsidRDefault="00830494" w:rsidP="00830494">
      <w:pPr>
        <w:ind w:firstLine="708"/>
        <w:rPr>
          <w:sz w:val="24"/>
          <w:szCs w:val="24"/>
        </w:rPr>
      </w:pPr>
      <w:r w:rsidRPr="00830494">
        <w:rPr>
          <w:sz w:val="24"/>
          <w:szCs w:val="24"/>
        </w:rPr>
        <w:t xml:space="preserve">10 февраля в рамках проведения месячника оборонно-массовой и военно-патриотической работы под девизом «Святое дело – Родине служить!» учащиеся 8 класса приняли участие в городских соревнованиях по пулевой стрельбе из пневматической винтовки. </w:t>
      </w:r>
    </w:p>
    <w:sectPr w:rsidR="007F71D0" w:rsidRPr="00830494" w:rsidSect="007F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494"/>
    <w:rsid w:val="007F71D0"/>
    <w:rsid w:val="0083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2018-02-12T07:59:00Z</dcterms:created>
  <dcterms:modified xsi:type="dcterms:W3CDTF">2018-02-12T08:03:00Z</dcterms:modified>
</cp:coreProperties>
</file>