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BB" w:rsidRDefault="00AC16BB" w:rsidP="00AC16BB">
      <w:pPr>
        <w:pStyle w:val="p3"/>
        <w:shd w:val="clear" w:color="auto" w:fill="FFFFFF"/>
        <w:ind w:right="245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AC16BB" w:rsidRDefault="00AC16BB" w:rsidP="00AC16BB">
      <w:pPr>
        <w:pStyle w:val="p3"/>
        <w:shd w:val="clear" w:color="auto" w:fill="FFFFFF"/>
        <w:ind w:right="245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 формах, периодичности и порядке текущего контроля успеваемости и промежуточной аттестации обучающихся</w:t>
      </w:r>
    </w:p>
    <w:p w:rsidR="00AC16BB" w:rsidRDefault="00AC16BB" w:rsidP="00AC16BB">
      <w:pPr>
        <w:pStyle w:val="p6"/>
        <w:shd w:val="clear" w:color="auto" w:fill="FFFFFF"/>
        <w:ind w:left="360" w:right="245" w:hanging="360"/>
        <w:jc w:val="center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1.​ </w:t>
      </w:r>
      <w:r>
        <w:rPr>
          <w:rStyle w:val="s3"/>
          <w:b/>
          <w:bCs/>
          <w:color w:val="000000"/>
          <w:sz w:val="28"/>
          <w:szCs w:val="28"/>
        </w:rPr>
        <w:t>Общие положения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1.1.​ </w:t>
      </w:r>
      <w:r>
        <w:rPr>
          <w:color w:val="000000"/>
          <w:sz w:val="28"/>
          <w:szCs w:val="28"/>
        </w:rPr>
        <w:t>Настоящее «Положение </w:t>
      </w:r>
      <w:r>
        <w:rPr>
          <w:rStyle w:val="s5"/>
          <w:color w:val="000000"/>
          <w:sz w:val="28"/>
          <w:szCs w:val="28"/>
        </w:rPr>
        <w:t>о формах, периодичности и порядке текущего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контроля успеваемости и промежуточной аттестации обучающихся, индивидуальном учете результатов освоения обучающимися образовательных программ, а также хранение в архивах информации об этих результатах на бумажных и электронных носителях»</w:t>
      </w:r>
      <w:r>
        <w:rPr>
          <w:color w:val="000000"/>
          <w:sz w:val="28"/>
          <w:szCs w:val="28"/>
        </w:rPr>
        <w:t> (далее - Положение) является локальным актом образовательной организации, регулирующим порядок, периодичность, систему оценок и формы проведения промежуточной аттестации обучающихся, </w:t>
      </w:r>
      <w:r>
        <w:rPr>
          <w:rStyle w:val="s5"/>
          <w:color w:val="000000"/>
          <w:sz w:val="28"/>
          <w:szCs w:val="28"/>
        </w:rPr>
        <w:t>а также порядок хранения в архивах информации об этих результатах на бумажных и электронных носителях</w:t>
      </w:r>
      <w:r>
        <w:rPr>
          <w:color w:val="000000"/>
          <w:sz w:val="28"/>
          <w:szCs w:val="28"/>
        </w:rPr>
        <w:t>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1.2.​ </w:t>
      </w:r>
      <w:r>
        <w:rPr>
          <w:color w:val="000000"/>
          <w:sz w:val="28"/>
          <w:szCs w:val="28"/>
        </w:rPr>
        <w:t>Настоящее Положение разработано в соответствии с  Федеральным законом от 29 декабря 2012 г. </w:t>
      </w:r>
      <w:hyperlink r:id="rId5" w:tgtFrame="_blank" w:history="1">
        <w:r>
          <w:rPr>
            <w:rStyle w:val="s5"/>
            <w:color w:val="000000"/>
            <w:sz w:val="28"/>
            <w:szCs w:val="28"/>
            <w:u w:val="single"/>
          </w:rPr>
          <w:t>N 273-ФЗ "Об образовании в Российской Федерации"</w:t>
        </w:r>
      </w:hyperlink>
      <w:r>
        <w:rPr>
          <w:color w:val="000000"/>
          <w:sz w:val="28"/>
          <w:szCs w:val="28"/>
        </w:rPr>
        <w:t>, нормативно-правовыми актами регулирующими государственную (итоговую) аттестацию выпускников 9 и 11 классов, Уставом школы и регламентирует  содержание и порядок текущей и промежуточной аттестации обучающихся в образовательной организации. Положение принимается педагогическим советом, имеющим право вносить в него свои изменения и дополнения. Положение утверждается руководителем образовательной организации.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1.3.​ </w:t>
      </w:r>
      <w:r>
        <w:rPr>
          <w:color w:val="000000"/>
          <w:sz w:val="28"/>
          <w:szCs w:val="28"/>
        </w:rPr>
        <w:t>Промежуточная аттестация – это любой вид аттестации обучающихся во всех классах, кроме государственной (итоговой) аттестации, проводимой в выпускных 9-х,11-х классах.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1.4.​ </w:t>
      </w:r>
      <w:r>
        <w:rPr>
          <w:color w:val="000000"/>
          <w:sz w:val="28"/>
          <w:szCs w:val="28"/>
        </w:rPr>
        <w:t>Целью аттестации являются: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AC16BB" w:rsidRDefault="00AC16BB" w:rsidP="00AC16BB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-Соотнесение этого уровня с требованиями государственного образовательного стандарта; Контроль выполнения учебных программ и календарно - тематического графика изучения учебных предметов.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1.5.​ </w:t>
      </w:r>
      <w:r>
        <w:rPr>
          <w:color w:val="000000"/>
          <w:sz w:val="28"/>
          <w:szCs w:val="28"/>
        </w:rPr>
        <w:t>Промежуточная аттестация в Учреждении подразделяется на: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годовую аттестацию – оценку качества усвоения обучающихся всего объёма содержания учебного предмета за учебный год;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четвертную и полугодовую аттестацию –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текущую аттестацию - оценку качества усвоения содержания компонентов какой -либо части (темы) конкретного учебного предмета в процессе его изучения обучающимися.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1.6.​ </w:t>
      </w:r>
      <w:r>
        <w:rPr>
          <w:color w:val="000000"/>
          <w:sz w:val="28"/>
          <w:szCs w:val="28"/>
        </w:rPr>
        <w:t>Формами контроля качества усвоения содержания учебных программ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обучающихся являются: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 письменной проверки: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-письменная проверка 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 устной проверки: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-Устная проверка – это устный ответ обучающегося на один или систему вопросов в форме рассказа, беседы, собеседования, зачет и другое.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-Комбинированная проверка предполагает сочетание письменных и устных форм проверок.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контроля качества освоения содержания учебных программ обучающихся могут использоваться информационно – коммуникационные технологии.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1.7.В соответствии с Уставом Учреждения при промежуточной аттестации обучающихся применяется следующие формы оценивания: пятибалльная </w:t>
      </w:r>
      <w:r>
        <w:rPr>
          <w:color w:val="000000"/>
          <w:sz w:val="28"/>
          <w:szCs w:val="28"/>
        </w:rPr>
        <w:lastRenderedPageBreak/>
        <w:t>система оценивания в виде отметки (в баллах) «отлично», «хорошо», «удовлетворительно», «неудовлетворительно»</w:t>
      </w:r>
    </w:p>
    <w:p w:rsidR="00AC16BB" w:rsidRDefault="00AC16BB" w:rsidP="00AC16BB">
      <w:pPr>
        <w:pStyle w:val="p10"/>
        <w:shd w:val="clear" w:color="auto" w:fill="FFFFFF"/>
        <w:ind w:right="245" w:firstLine="72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1.8.​ </w:t>
      </w:r>
      <w:r>
        <w:rPr>
          <w:color w:val="000000"/>
          <w:sz w:val="28"/>
          <w:szCs w:val="28"/>
        </w:rPr>
        <w:t>Успешное прохождение учащимися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(итоговой) аттестации. Решения по данным вопросам принимаются педагогическим советом школы.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1.9.​ </w:t>
      </w:r>
      <w:r>
        <w:rPr>
          <w:color w:val="000000"/>
          <w:sz w:val="28"/>
          <w:szCs w:val="28"/>
        </w:rPr>
        <w:t>Аттестация детей-инвалидов, а также обучавшихся на дому, проводится по текущим оценкам соответственно за четверть, полугодие или учебный год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1.10.​ </w:t>
      </w:r>
      <w:r>
        <w:rPr>
          <w:color w:val="000000"/>
          <w:sz w:val="28"/>
          <w:szCs w:val="28"/>
        </w:rPr>
        <w:t>Аттестация учащихся, получающих образование вне образовательной организации в семейной форме и форме самообразования проводится на основании соответствующих положений.</w:t>
      </w:r>
    </w:p>
    <w:p w:rsidR="00AC16BB" w:rsidRDefault="00AC16BB" w:rsidP="00AC16BB">
      <w:pPr>
        <w:pStyle w:val="p11"/>
        <w:shd w:val="clear" w:color="auto" w:fill="FFFFFF"/>
        <w:ind w:right="245" w:firstLine="566"/>
        <w:jc w:val="center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2.​ </w:t>
      </w:r>
      <w:r>
        <w:rPr>
          <w:rStyle w:val="s3"/>
          <w:b/>
          <w:bCs/>
          <w:color w:val="000000"/>
          <w:sz w:val="28"/>
          <w:szCs w:val="28"/>
        </w:rPr>
        <w:t>Содержание, формы и порядок проведения текущего контроля успеваемости обучающихся.</w:t>
      </w:r>
    </w:p>
    <w:p w:rsidR="00AC16BB" w:rsidRDefault="00AC16BB" w:rsidP="00AC16BB">
      <w:pPr>
        <w:pStyle w:val="p12"/>
        <w:shd w:val="clear" w:color="auto" w:fill="FFFFFF"/>
        <w:ind w:left="1286" w:right="245" w:hanging="72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2.1.​ </w:t>
      </w:r>
      <w:r>
        <w:rPr>
          <w:color w:val="000000"/>
          <w:sz w:val="28"/>
          <w:szCs w:val="28"/>
        </w:rPr>
        <w:t>Текущий контроль успеваемости обучающихся проводится в течение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учебного периода (четверти, полугодия)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предметных знаний и умений, степени развития деятельностно-коммуникативных умений, ценностных ориентаций.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2.2.​ </w:t>
      </w:r>
      <w:r>
        <w:rPr>
          <w:color w:val="000000"/>
          <w:sz w:val="28"/>
          <w:szCs w:val="28"/>
        </w:rPr>
        <w:t>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программ учителя.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 Заместитель руководителя Учреждения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2.3.​ </w:t>
      </w:r>
      <w:r>
        <w:rPr>
          <w:color w:val="000000"/>
          <w:sz w:val="28"/>
          <w:szCs w:val="28"/>
        </w:rPr>
        <w:t>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lastRenderedPageBreak/>
        <w:t>2.4.​ </w:t>
      </w:r>
      <w:r>
        <w:rPr>
          <w:color w:val="000000"/>
          <w:sz w:val="28"/>
          <w:szCs w:val="28"/>
        </w:rPr>
        <w:t>По курсу ОРКСЭ в 4 классе вводится безотметочное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2.5.​ </w:t>
      </w:r>
      <w:r>
        <w:rPr>
          <w:color w:val="000000"/>
          <w:sz w:val="28"/>
          <w:szCs w:val="28"/>
        </w:rPr>
        <w:t>Успеваемость всех обучающихся 2-11 классов Учреждения подлежит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текущему контролю в виде отметок по пятибалльной системе, кроме курсов, перечисленных п.2.4. и курсов по выбору учащихся 9 класса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2.6.​ </w:t>
      </w:r>
      <w:r>
        <w:rPr>
          <w:color w:val="000000"/>
          <w:sz w:val="28"/>
          <w:szCs w:val="28"/>
        </w:rPr>
        <w:t>Оценка устного ответа обучающегося при текущем контроле успеваемости выставляется в классный журнал в виде отметки по 5-балльной системе в ходе или в конце урока.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2.7.​ </w:t>
      </w:r>
      <w:r>
        <w:rPr>
          <w:color w:val="000000"/>
          <w:sz w:val="28"/>
          <w:szCs w:val="28"/>
        </w:rPr>
        <w:t>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2.8.​ </w:t>
      </w:r>
      <w:r>
        <w:rPr>
          <w:color w:val="000000"/>
          <w:sz w:val="28"/>
          <w:szCs w:val="28"/>
        </w:rPr>
        <w:t>Отметка за выполненную письменную работу заносится в классный журнал к следующему уроку, за исключением отметок за домашнее сочинение в 5-11-х классах по русскому языку и литературе (они заносятся в классный журнал через урок после проведения сочинения).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2.10.​ </w:t>
      </w:r>
      <w:r>
        <w:rPr>
          <w:color w:val="000000"/>
          <w:sz w:val="28"/>
          <w:szCs w:val="28"/>
        </w:rPr>
        <w:t>Успеваемость обучающихся, занимающихся по индивидуальному учебному плану, получающих образование в форме семейного образования, самообразования подлежит текущему контролю по предметам, включенным в этот план.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2.11.​ </w:t>
      </w:r>
      <w:r>
        <w:rPr>
          <w:color w:val="000000"/>
          <w:sz w:val="28"/>
          <w:szCs w:val="28"/>
        </w:rPr>
        <w:t>От текущего контроля успеваемости освобождаются обучающиеся, получающие образование в форме самообразования и семейного образования. В соответствии с ст. 17 Закона «Об образовании»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обучающимися и осуществляется в очной, дистанционной, очно-заочной или заочной форме.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2.12.​ </w:t>
      </w:r>
      <w:r>
        <w:rPr>
          <w:color w:val="000000"/>
          <w:sz w:val="28"/>
          <w:szCs w:val="28"/>
        </w:rPr>
        <w:t xml:space="preserve">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промежуточной и </w:t>
      </w:r>
      <w:r>
        <w:rPr>
          <w:color w:val="000000"/>
          <w:sz w:val="28"/>
          <w:szCs w:val="28"/>
        </w:rPr>
        <w:lastRenderedPageBreak/>
        <w:t>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2.13.​ </w:t>
      </w:r>
      <w:r>
        <w:rPr>
          <w:color w:val="000000"/>
          <w:sz w:val="28"/>
          <w:szCs w:val="28"/>
        </w:rPr>
        <w:t>Формы получения образования и формы обучения по основной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2.14.​ </w:t>
      </w:r>
      <w:r>
        <w:rPr>
          <w:color w:val="000000"/>
          <w:sz w:val="28"/>
          <w:szCs w:val="28"/>
        </w:rPr>
        <w:t>Обучающимся предоставляются академические права на: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самостоятельный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настоящим положением;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бесплатное пользование библиотечно-информационными ресурсами, учебной, производственной, научной базой образовательной организации и иные права, гарантированные ФЗ «Об образовании в Российской Федерации».</w:t>
      </w:r>
    </w:p>
    <w:p w:rsidR="00AC16BB" w:rsidRDefault="00AC16BB" w:rsidP="00AC16BB">
      <w:pPr>
        <w:pStyle w:val="p11"/>
        <w:shd w:val="clear" w:color="auto" w:fill="FFFFFF"/>
        <w:ind w:right="245" w:firstLine="566"/>
        <w:jc w:val="center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3.​ </w:t>
      </w:r>
      <w:r>
        <w:rPr>
          <w:rStyle w:val="s3"/>
          <w:b/>
          <w:bCs/>
          <w:color w:val="000000"/>
          <w:sz w:val="28"/>
          <w:szCs w:val="28"/>
        </w:rPr>
        <w:t>Содержание, формы и порядок проведения четвертной, полугодовой промежуточной аттестации.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3.1.​ </w:t>
      </w:r>
      <w:r>
        <w:rPr>
          <w:color w:val="000000"/>
          <w:sz w:val="28"/>
          <w:szCs w:val="28"/>
        </w:rPr>
        <w:t>Четвертная (2-9 кл.), полугодовая (10-11кл.) промежуточная аттестация обучающихся ОУ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3.2.​ </w:t>
      </w:r>
      <w:r>
        <w:rPr>
          <w:color w:val="000000"/>
          <w:sz w:val="28"/>
          <w:szCs w:val="28"/>
        </w:rPr>
        <w:t>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3.3.​ </w:t>
      </w:r>
      <w:r>
        <w:rPr>
          <w:color w:val="000000"/>
          <w:sz w:val="28"/>
          <w:szCs w:val="28"/>
        </w:rPr>
        <w:t>Отметка выставляется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3.4.​ </w:t>
      </w:r>
      <w:r>
        <w:rPr>
          <w:color w:val="000000"/>
          <w:sz w:val="28"/>
          <w:szCs w:val="28"/>
        </w:rPr>
        <w:t>В первом классе в течение первого полугодия контрольные диагностические работы не проводятся.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lastRenderedPageBreak/>
        <w:t>3.5.​ </w:t>
      </w:r>
      <w:r>
        <w:rPr>
          <w:color w:val="000000"/>
          <w:sz w:val="28"/>
          <w:szCs w:val="28"/>
        </w:rPr>
        <w:t>Классные руководители доводят до сведения родителей (законных представителей) сведения о результатах четвертной, полугодовой аттестации,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обучающегося.</w:t>
      </w:r>
    </w:p>
    <w:p w:rsidR="00AC16BB" w:rsidRDefault="00AC16BB" w:rsidP="00AC16BB">
      <w:pPr>
        <w:pStyle w:val="p11"/>
        <w:shd w:val="clear" w:color="auto" w:fill="FFFFFF"/>
        <w:ind w:right="245" w:firstLine="566"/>
        <w:jc w:val="center"/>
        <w:rPr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</w:rPr>
        <w:t>4. Содержание, формы и порядок проведения годовой промежуточной аттестации.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4.1.​ </w:t>
      </w:r>
      <w:r>
        <w:rPr>
          <w:color w:val="000000"/>
          <w:sz w:val="28"/>
          <w:szCs w:val="28"/>
        </w:rPr>
        <w:t>Годовую промежуточную аттестацию проходят все обучающиеся 2-11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классов. Промежуточная аттестация обучающихся за год может проводиться письменно, устно, в других формах.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4.2.​ </w:t>
      </w:r>
      <w:r>
        <w:rPr>
          <w:color w:val="000000"/>
          <w:sz w:val="28"/>
          <w:szCs w:val="28"/>
        </w:rPr>
        <w:t> Решением педагогического совета школы устанавливаются форма, 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приказом руководителя образовательной организации и в 3-х дневный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4.3.​ </w:t>
      </w:r>
      <w:r>
        <w:rPr>
          <w:color w:val="000000"/>
          <w:sz w:val="28"/>
          <w:szCs w:val="28"/>
        </w:rPr>
        <w:t>При отсутствии решения педагогического совета и соответствующего Приказа, о которых речь идёт в п. 4.2. настоящего положения, годовые отметки выставляются на основе четвертных и полугодовых отметок.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Годовая аттестация обучающихся 2 – 8, 10-х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4.4.​ </w:t>
      </w:r>
      <w:r>
        <w:rPr>
          <w:color w:val="000000"/>
          <w:sz w:val="28"/>
          <w:szCs w:val="28"/>
        </w:rPr>
        <w:t>Формами проведения годовой письменной аттестации во 2-11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4.5.​ </w:t>
      </w:r>
      <w:r>
        <w:rPr>
          <w:color w:val="000000"/>
          <w:sz w:val="28"/>
          <w:szCs w:val="28"/>
        </w:rPr>
        <w:t>К устным формам годовой аттестации относятся: проверка техники чтения, защита реферата, зачет, собеседование и другие.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4.6.​ </w:t>
      </w:r>
      <w:r>
        <w:rPr>
          <w:color w:val="000000"/>
          <w:sz w:val="28"/>
          <w:szCs w:val="28"/>
        </w:rPr>
        <w:t>Требования ко времени проведения годовой аттестации: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-Все формы аттестации проводятся во время учебных занятий: в рамках учебного расписания.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-Продолжительность контрольного мероприятия не должна превышать времени отведенного на 1 - 2 урока.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контрольное мероприятие проводится не ранее 2-го урока и не позднее 4-го.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4.7.​ </w:t>
      </w:r>
      <w:r>
        <w:rPr>
          <w:color w:val="000000"/>
          <w:sz w:val="28"/>
          <w:szCs w:val="28"/>
        </w:rPr>
        <w:t>Требования к материалам для проведения годовой аттестации: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-Материалы для проведения годовой аттестации готовятся педагогическими работниками.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4.8.​ </w:t>
      </w:r>
      <w:r>
        <w:rPr>
          <w:color w:val="000000"/>
          <w:sz w:val="28"/>
          <w:szCs w:val="28"/>
        </w:rPr>
        <w:t>От годовой промежуточной аттестации на основании справок из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медицинских учреждений освобождаются дети-инвалиды, а также обучающиеся индивидуально на дому при условии, что они успевают по всем предметам.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4.9.​ </w:t>
      </w:r>
      <w:r>
        <w:rPr>
          <w:color w:val="000000"/>
          <w:sz w:val="28"/>
          <w:szCs w:val="28"/>
        </w:rPr>
        <w:t>На основании решения педагогического совета школы могут быть освобождены от годовой аттестации обучающиеся: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-имеющие отличные отметки за год по всем предметам, изучаемым в данном учебном году по решению педагогического совета;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-призеры районных, областных, региональных предметных олимпиад и конкурсов;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 состоянию здоровья: заболевшие в период экзаменов, могут быть освобождены на основании справки из медицинского учреждения;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 связи с нахождением в лечебно-профилактических учреждениях более 4-х месяцев.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4.10.​ </w:t>
      </w:r>
      <w:r>
        <w:rPr>
          <w:color w:val="000000"/>
          <w:sz w:val="28"/>
          <w:szCs w:val="28"/>
        </w:rPr>
        <w:t>Список обучающихся, освобожденных от годовой аттестации утверждается приказом руководителя образовательной организации.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lastRenderedPageBreak/>
        <w:t>4.11.​ </w:t>
      </w:r>
      <w:r>
        <w:rPr>
          <w:color w:val="000000"/>
          <w:sz w:val="28"/>
          <w:szCs w:val="28"/>
        </w:rPr>
        <w:t>В соответствии с решением педагогического совета образовательной организации отдельным обучающимся письменные контрольные работы могут быть заменены на устные формы.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4.12.​ </w:t>
      </w:r>
      <w:r>
        <w:rPr>
          <w:color w:val="000000"/>
          <w:sz w:val="28"/>
          <w:szCs w:val="28"/>
        </w:rPr>
        <w:t>Расписание проведения годовой промежуточной аттестации доводится до сведения педагогов, обучающихся и их родителей (законных представителей) не позднее чем за две недели до начала аттестации.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4.13.​ </w:t>
      </w:r>
      <w:r>
        <w:rPr>
          <w:color w:val="000000"/>
          <w:sz w:val="28"/>
          <w:szCs w:val="28"/>
        </w:rPr>
        <w:t>К промежуточной годовой аттестации допускаются все обучающиеся 2-11 классов.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4.14.​ </w:t>
      </w:r>
      <w:r>
        <w:rPr>
          <w:color w:val="000000"/>
          <w:sz w:val="28"/>
          <w:szCs w:val="28"/>
        </w:rPr>
        <w:t>Годовая аттестация обучающихся 9-х и 11-х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4.15.​ </w:t>
      </w:r>
      <w:r>
        <w:rPr>
          <w:color w:val="000000"/>
          <w:sz w:val="28"/>
          <w:szCs w:val="28"/>
        </w:rPr>
        <w:t>При выставлении годовой оценки следует учитывать оценки за четверти или полугодия (2 – 9 классы), полугодия (10-11 классы). Годовая оценка выставляется как среднее арифметическое четвертных или полугодовых (2-9 классы) и полугодовых (10-11 классы) оценок.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4.16.​ </w:t>
      </w:r>
      <w:r>
        <w:rPr>
          <w:color w:val="000000"/>
          <w:sz w:val="28"/>
          <w:szCs w:val="28"/>
        </w:rPr>
        <w:t>Итоги годовой промежуточной аттестации обучающихся отражаются в классных журналах в разделах тех учебных предметов, по которым она проводилась.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4.17.​ </w:t>
      </w:r>
      <w:r>
        <w:rPr>
          <w:color w:val="000000"/>
          <w:sz w:val="28"/>
          <w:szCs w:val="28"/>
        </w:rPr>
        <w:t>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4.18.​ </w:t>
      </w:r>
      <w:r>
        <w:rPr>
          <w:color w:val="000000"/>
          <w:sz w:val="28"/>
          <w:szCs w:val="28"/>
        </w:rPr>
        <w:t>Итоговые отметки по учебным предметам (с учетом результатов годовой промежуточной аттестации) за текущий учебный год должны быть выставлены за 3 дня до начала каникул или начала аттестационного периода.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Классные руководители доводят до сведения родителей (законных представителей) сведения о результатах годовой аттестации,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обучающегося.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lastRenderedPageBreak/>
        <w:t>4.19.​ </w:t>
      </w:r>
      <w:r>
        <w:rPr>
          <w:color w:val="000000"/>
          <w:sz w:val="28"/>
          <w:szCs w:val="28"/>
        </w:rPr>
        <w:t>Итоговые отметки по всем предметам учебного плана выставляются в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личное дело обучающегося и являются в соответствии с решением педагогического совета основанием для перевода обучающегося в следующий класс, для допуска к государственной (итоговой) аттестации.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4.20.​ </w:t>
      </w:r>
      <w:r>
        <w:rPr>
          <w:color w:val="000000"/>
          <w:sz w:val="28"/>
          <w:szCs w:val="28"/>
        </w:rPr>
        <w:t>Письменные работы обучающихся по результатам годовой промежуточной аттестации хранятся в делах образовательной организации в течение учебного года.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4.21.​ </w:t>
      </w:r>
      <w:r>
        <w:rPr>
          <w:color w:val="000000"/>
          <w:sz w:val="28"/>
          <w:szCs w:val="28"/>
        </w:rPr>
        <w:t>Заявления обучающихся и их родителей, не согласных с результатами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4.22.​ </w:t>
      </w:r>
      <w:r>
        <w:rPr>
          <w:color w:val="000000"/>
          <w:sz w:val="28"/>
          <w:szCs w:val="28"/>
        </w:rPr>
        <w:t>Итоги годовой промежуточной аттестации обсуждаются на заседаниях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методических объединений учителей и педагогического совета.</w:t>
      </w:r>
    </w:p>
    <w:p w:rsidR="00AC16BB" w:rsidRDefault="00AC16BB" w:rsidP="00AC16BB">
      <w:pPr>
        <w:pStyle w:val="p11"/>
        <w:shd w:val="clear" w:color="auto" w:fill="FFFFFF"/>
        <w:ind w:right="245" w:firstLine="566"/>
        <w:jc w:val="center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5.​ </w:t>
      </w:r>
      <w:r>
        <w:rPr>
          <w:rStyle w:val="s3"/>
          <w:b/>
          <w:bCs/>
          <w:color w:val="000000"/>
          <w:sz w:val="28"/>
          <w:szCs w:val="28"/>
        </w:rPr>
        <w:t>Права и обязанности участников процесса промежуточной аттестации.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5.1.​ </w:t>
      </w:r>
      <w:r>
        <w:rPr>
          <w:color w:val="000000"/>
          <w:sz w:val="28"/>
          <w:szCs w:val="28"/>
        </w:rPr>
        <w:t>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5.2.​ </w:t>
      </w:r>
      <w:r>
        <w:rPr>
          <w:color w:val="000000"/>
          <w:sz w:val="28"/>
          <w:szCs w:val="28"/>
        </w:rPr>
        <w:t>Учитель, осуществляющий текущий контроль успеваемости и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промежуточную аттестацию обучающихся, имеет право: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5.3.​ </w:t>
      </w:r>
      <w:r>
        <w:rPr>
          <w:color w:val="000000"/>
          <w:sz w:val="28"/>
          <w:szCs w:val="28"/>
        </w:rPr>
        <w:t>Учитель в ходе аттестации не имеет права: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-использовать содержание предмета, не предусмотренное учебными программами при разработке материалов для всех форм текущего контроля </w:t>
      </w:r>
      <w:r>
        <w:rPr>
          <w:color w:val="000000"/>
          <w:sz w:val="28"/>
          <w:szCs w:val="28"/>
        </w:rPr>
        <w:lastRenderedPageBreak/>
        <w:t>успеваемости и промежуточной аттестации обучающихся за текущий учебный год;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-оказывать давление на обучающихся, проявлять к ним недоброжелательное, некорректное отношение.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5.4.​ </w:t>
      </w:r>
      <w:r>
        <w:rPr>
          <w:color w:val="000000"/>
          <w:sz w:val="28"/>
          <w:szCs w:val="28"/>
        </w:rPr>
        <w:t> Классный руководитель обязан проинформировать родителей (законных представителей) через дневники (в том числе и электронные)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образовательной организации.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5.5.​ </w:t>
      </w:r>
      <w:r>
        <w:rPr>
          <w:color w:val="000000"/>
          <w:sz w:val="28"/>
          <w:szCs w:val="28"/>
        </w:rPr>
        <w:t>Обучающийся имеет право: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-проходить все формы промежуточной аттестации за текущий учебный год в порядке, установленном Учреждением;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5.6.​ </w:t>
      </w:r>
      <w:r>
        <w:rPr>
          <w:color w:val="000000"/>
          <w:sz w:val="28"/>
          <w:szCs w:val="28"/>
        </w:rPr>
        <w:t> Обучающийся обязан выполнять требования, определенные настоящим Положением.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5.7.​ </w:t>
      </w:r>
      <w:r>
        <w:rPr>
          <w:color w:val="000000"/>
          <w:sz w:val="28"/>
          <w:szCs w:val="28"/>
        </w:rPr>
        <w:t> Родители (законные представители) ребенка имеют право: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-обжаловать результаты промежуточной аттестации их ребенка в случае нарушения Учреждением процедуры аттестации.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5.8.​ </w:t>
      </w:r>
      <w:r>
        <w:rPr>
          <w:color w:val="000000"/>
          <w:sz w:val="28"/>
          <w:szCs w:val="28"/>
        </w:rPr>
        <w:t> Родители (законные представители) обязаны: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-вести контроль текущей успеваемости своего ребенка, результатов его промежуточной аттестации;</w:t>
      </w:r>
    </w:p>
    <w:p w:rsidR="00AC16BB" w:rsidRDefault="00AC16BB" w:rsidP="00AC16BB">
      <w:pPr>
        <w:pStyle w:val="p5"/>
        <w:shd w:val="clear" w:color="auto" w:fill="FFFFFF"/>
        <w:ind w:right="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-оказать содействие своему ребенку по ликвидации академической задолженности по одному предмету в течение учебного года в случае</w:t>
      </w:r>
      <w:r>
        <w:rPr>
          <w:rStyle w:val="s5"/>
          <w:color w:val="000000"/>
          <w:sz w:val="28"/>
          <w:szCs w:val="28"/>
        </w:rPr>
        <w:t>перевода ребенка в следующий класс условно.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5.9.​ </w:t>
      </w:r>
      <w:r>
        <w:rPr>
          <w:rStyle w:val="s5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Образовательная организация</w:t>
      </w:r>
      <w:r>
        <w:rPr>
          <w:rStyle w:val="s5"/>
          <w:color w:val="000000"/>
          <w:sz w:val="28"/>
          <w:szCs w:val="28"/>
        </w:rPr>
        <w:t> 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5.10.​ </w:t>
      </w:r>
      <w:r>
        <w:rPr>
          <w:color w:val="000000"/>
          <w:sz w:val="28"/>
          <w:szCs w:val="28"/>
        </w:rP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AC16BB" w:rsidRDefault="00AC16BB" w:rsidP="00AC16BB">
      <w:pPr>
        <w:pStyle w:val="p13"/>
        <w:shd w:val="clear" w:color="auto" w:fill="FFFFFF"/>
        <w:ind w:firstLine="566"/>
        <w:jc w:val="center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6.​ </w:t>
      </w:r>
      <w:r>
        <w:rPr>
          <w:rStyle w:val="s3"/>
          <w:b/>
          <w:bCs/>
          <w:color w:val="000000"/>
          <w:sz w:val="28"/>
          <w:szCs w:val="28"/>
        </w:rPr>
        <w:t>Оформление документации общеобразовательного учреждения по итогам промежуточной аттестации учащихся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6.1.​ </w:t>
      </w:r>
      <w:r>
        <w:rPr>
          <w:rStyle w:val="s5"/>
          <w:color w:val="000000"/>
          <w:sz w:val="28"/>
          <w:szCs w:val="28"/>
        </w:rPr>
        <w:t>Итоги промежуточной аттестации обучающихся отражаются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за 3 дня до начала каникул или начала аттестационного периода.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6.2.​ </w:t>
      </w:r>
      <w:r>
        <w:rPr>
          <w:color w:val="000000"/>
          <w:sz w:val="28"/>
          <w:szCs w:val="28"/>
        </w:rPr>
        <w:t> 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6.3.​ </w:t>
      </w:r>
      <w:r>
        <w:rPr>
          <w:color w:val="000000"/>
          <w:sz w:val="28"/>
          <w:szCs w:val="28"/>
        </w:rPr>
        <w:t> Письменные работы и протоколы устных ответов обучающихся в ходе промежуточной аттестации хранятся в делах общеобразовательного учреждения в течение учебного года.</w:t>
      </w:r>
    </w:p>
    <w:p w:rsidR="00AC16BB" w:rsidRDefault="00AC16BB" w:rsidP="00AC16BB">
      <w:pPr>
        <w:pStyle w:val="p16"/>
        <w:shd w:val="clear" w:color="auto" w:fill="FFFFFF"/>
        <w:spacing w:before="239" w:beforeAutospacing="0" w:after="59" w:afterAutospacing="0"/>
        <w:ind w:firstLine="566"/>
        <w:jc w:val="center"/>
        <w:rPr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</w:rPr>
        <w:t>7 . Обязанности администрации общеобразовательного учреждения в период подготовки, проведения и после завершения промежуточной аттестации обучающихся.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7.1. В период подготовки к промежуточной аттестации обучающихся администрация школы:</w:t>
      </w:r>
    </w:p>
    <w:p w:rsidR="00AC16BB" w:rsidRDefault="00AC16BB" w:rsidP="00AC16BB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AC16BB" w:rsidRDefault="00AC16BB" w:rsidP="00AC16BB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AC16BB" w:rsidRDefault="00AC16BB" w:rsidP="00AC16BB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-формирует состав аттестационных комиссий по учебным предметам;</w:t>
      </w:r>
    </w:p>
    <w:p w:rsidR="00AC16BB" w:rsidRDefault="00AC16BB" w:rsidP="00AC16BB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-организует экспертизу аттестационного материала;</w:t>
      </w:r>
    </w:p>
    <w:p w:rsidR="00AC16BB" w:rsidRDefault="00AC16BB" w:rsidP="00AC16BB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-организует необходимую консультативную помощь обучающимся при их подготовке к промежуточной аттестации.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AC16BB" w:rsidRDefault="00AC16BB" w:rsidP="00AC16BB">
      <w:pPr>
        <w:pStyle w:val="p17"/>
        <w:shd w:val="clear" w:color="auto" w:fill="FFFFFF"/>
        <w:ind w:left="720" w:hanging="360"/>
        <w:jc w:val="center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8.​ </w:t>
      </w:r>
      <w:r>
        <w:rPr>
          <w:rStyle w:val="s1"/>
          <w:b/>
          <w:bCs/>
          <w:color w:val="000000"/>
          <w:sz w:val="28"/>
          <w:szCs w:val="28"/>
        </w:rPr>
        <w:t>Порядок текущего контроля успеваемости и промежуточной аттестации обучающихся, осуществляющих</w:t>
      </w:r>
      <w:r>
        <w:rPr>
          <w:rStyle w:val="s3"/>
          <w:b/>
          <w:bCs/>
          <w:color w:val="000000"/>
          <w:sz w:val="28"/>
          <w:szCs w:val="28"/>
        </w:rPr>
        <w:t> индивидуальное обучение на дому, в форме семейного образования и самообразования.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8.1.​ </w:t>
      </w:r>
      <w:r>
        <w:rPr>
          <w:color w:val="000000"/>
          <w:sz w:val="28"/>
          <w:szCs w:val="28"/>
        </w:rPr>
        <w:t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 и дать ребенку начальное общее, основное общее, среднее общее образование в семье.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8.2.​ </w:t>
      </w:r>
      <w:r>
        <w:rPr>
          <w:color w:val="000000"/>
          <w:sz w:val="28"/>
          <w:szCs w:val="28"/>
        </w:rPr>
        <w:t>Ребенок, получающий семейное образование и самообразование,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Родители (законные представители) несовершеннолетних обучающихся обязаны: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обеспечить получение детьми общего образования;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</w:t>
      </w:r>
      <w:r>
        <w:rPr>
          <w:color w:val="000000"/>
          <w:sz w:val="28"/>
          <w:szCs w:val="28"/>
        </w:rPr>
        <w:lastRenderedPageBreak/>
        <w:t>оформления возникновения, приостановления и прекращения этих отношений;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8.5. Обучение в форме семейного образования и самообразования осуществляется с правом последующего прохождения в соответствии с частью 3 статьи 34 ФЗ-№273 «Об образовании в Российской федерации» промежуточной и государственной итоговой аттестации в образовательной организации.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8.6. Содержание, формы и порядок проведения четвертной, полугодовой, годовой промежуточной аттестации учащихся, получающих образование в форме семейного образования, самообразования определяется п.3 настоящего Положения.</w:t>
      </w:r>
    </w:p>
    <w:p w:rsidR="00AC16BB" w:rsidRDefault="00AC16BB" w:rsidP="00AC16BB">
      <w:pPr>
        <w:pStyle w:val="p8"/>
        <w:shd w:val="clear" w:color="auto" w:fill="FFFFFF"/>
        <w:ind w:right="245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8.7. Текущий контроль успеваемости обучающихся получающих образование в форме семейного образования и самообразования, не осуществляется кроме случаев обучения по индивидуальному учебному плану с применением дистанционных форм обучения и специализированных программно-технических средств.</w:t>
      </w:r>
    </w:p>
    <w:p w:rsidR="00AC16BB" w:rsidRDefault="00AC16BB" w:rsidP="00AC16BB">
      <w:pPr>
        <w:pStyle w:val="p14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9.​ </w:t>
      </w:r>
      <w:r>
        <w:rPr>
          <w:rStyle w:val="s1"/>
          <w:b/>
          <w:bCs/>
          <w:color w:val="000000"/>
          <w:sz w:val="28"/>
          <w:szCs w:val="28"/>
        </w:rPr>
        <w:t>Порядок хранения в архивах информации о результатах успеваемости, аттестации на бумажных и электронных носителях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Порядок хранения в архивах информации о результатах успеваемости, аттестации на бумажных и электронных носителях регламентируется следующими документами: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2.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Законом от 27.07 2006 г. № 152-ФЗ "О персональных данных".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Законом от 27.07. 2006 г. № 149 - ФЗ "Об информации, информационных технологиях и защите информации".</w:t>
      </w:r>
    </w:p>
    <w:p w:rsidR="00AC16BB" w:rsidRDefault="00AC16BB" w:rsidP="00AC16BB">
      <w:pPr>
        <w:pStyle w:val="p1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Положением и регламентом об электронном классном журнале в автоматизированной информационной системе «NetSchool», «Электронный классный журнал», «Электронный дневник» образовательной организации.</w:t>
      </w:r>
    </w:p>
    <w:p w:rsidR="00091159" w:rsidRDefault="00091159">
      <w:bookmarkStart w:id="0" w:name="_GoBack"/>
      <w:bookmarkEnd w:id="0"/>
    </w:p>
    <w:sectPr w:rsidR="00091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6A"/>
    <w:rsid w:val="00091159"/>
    <w:rsid w:val="008C6F6A"/>
    <w:rsid w:val="00A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C16BB"/>
  </w:style>
  <w:style w:type="paragraph" w:customStyle="1" w:styleId="p5">
    <w:name w:val="p5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C16BB"/>
  </w:style>
  <w:style w:type="character" w:customStyle="1" w:styleId="s3">
    <w:name w:val="s3"/>
    <w:basedOn w:val="a0"/>
    <w:rsid w:val="00AC16BB"/>
  </w:style>
  <w:style w:type="paragraph" w:customStyle="1" w:styleId="p8">
    <w:name w:val="p8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C16BB"/>
  </w:style>
  <w:style w:type="character" w:customStyle="1" w:styleId="s5">
    <w:name w:val="s5"/>
    <w:basedOn w:val="a0"/>
    <w:rsid w:val="00AC16BB"/>
  </w:style>
  <w:style w:type="paragraph" w:customStyle="1" w:styleId="p9">
    <w:name w:val="p9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AC1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C16BB"/>
  </w:style>
  <w:style w:type="paragraph" w:customStyle="1" w:styleId="p5">
    <w:name w:val="p5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C16BB"/>
  </w:style>
  <w:style w:type="character" w:customStyle="1" w:styleId="s3">
    <w:name w:val="s3"/>
    <w:basedOn w:val="a0"/>
    <w:rsid w:val="00AC16BB"/>
  </w:style>
  <w:style w:type="paragraph" w:customStyle="1" w:styleId="p8">
    <w:name w:val="p8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C16BB"/>
  </w:style>
  <w:style w:type="character" w:customStyle="1" w:styleId="s5">
    <w:name w:val="s5"/>
    <w:basedOn w:val="a0"/>
    <w:rsid w:val="00AC16BB"/>
  </w:style>
  <w:style w:type="paragraph" w:customStyle="1" w:styleId="p9">
    <w:name w:val="p9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A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AC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ZFV4cEUzSmt6eXp3NDZpQllmMGc4U0REN2htQjhVT0VOaHhZTzljdDJDSVp1NnRXakVYTlVkaFZxUzI0Q1dOZWhlOFJmeDBMTG12ckpEb0VSWWN0am0xREFDQ3hmejlNV0djRkhRZFdoVFI2SnpnalJQOXBXaTFGZVJfb1lDMVRGTHVhSi1kV2lCWkRtZk5WZUdqU1dZ&amp;b64e=2&amp;sign=651aea1612440740dd66ad1ac6a64152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3895</Words>
  <Characters>22204</Characters>
  <Application>Microsoft Office Word</Application>
  <DocSecurity>0</DocSecurity>
  <Lines>185</Lines>
  <Paragraphs>52</Paragraphs>
  <ScaleCrop>false</ScaleCrop>
  <Company/>
  <LinksUpToDate>false</LinksUpToDate>
  <CharactersWithSpaces>26047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3</cp:revision>
  <dcterms:created xsi:type="dcterms:W3CDTF">2017-12-07T07:04:00Z</dcterms:created>
  <dcterms:modified xsi:type="dcterms:W3CDTF">2017-12-07T07:04:00Z</dcterms:modified>
</cp:coreProperties>
</file>